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Моторостроителей, 10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Моторостроителей, 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10023.9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10023.9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Моторостроителей, 10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3491/04/10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Моторостроителей, 10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3492/04/10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Моторостроителей, 10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3493/04/10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Моторостроителей, 10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3494/04/10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Моторостроителей, 10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3495/04/10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